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410" w:rsidRDefault="00AB0410" w:rsidP="00AB0410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B0410" w:rsidRPr="008412F4" w:rsidRDefault="00AB0410" w:rsidP="008412F4">
      <w:pPr>
        <w:pStyle w:val="ad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D7E63" w:rsidRPr="008412F4" w:rsidRDefault="00AB0410" w:rsidP="008412F4">
      <w:pPr>
        <w:pStyle w:val="ad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8412F4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5CD760D" wp14:editId="26369B47">
            <wp:simplePos x="504825" y="695325"/>
            <wp:positionH relativeFrom="margin">
              <wp:align>left</wp:align>
            </wp:positionH>
            <wp:positionV relativeFrom="margin">
              <wp:align>top</wp:align>
            </wp:positionV>
            <wp:extent cx="1499235" cy="2238375"/>
            <wp:effectExtent l="0" t="0" r="571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D7E63" w:rsidRPr="008412F4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Рекомендации для родителей по чтению художественной литературы.</w:t>
      </w:r>
    </w:p>
    <w:p w:rsidR="00AB0410" w:rsidRPr="00AB0410" w:rsidRDefault="00AB0410" w:rsidP="00AB0410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D3ABC" w:rsidRPr="00AB0410" w:rsidRDefault="008412F4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AD7E63"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Наши дети читают все меньше и меньше! Эта печальная реальность должна заставить нас </w:t>
      </w:r>
      <w:r w:rsidR="00AD7E63"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родителей задуматься</w:t>
      </w:r>
      <w:r w:rsidR="00AD7E63"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, и как-то изменить такое положение вещей. </w:t>
      </w:r>
      <w:r w:rsidR="00AD7E63"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Чтение</w:t>
      </w:r>
      <w:r w:rsidR="00AD7E63"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- это многогранный мир, который обогащает наши души и ума. Читая, наши дети познают мир, </w:t>
      </w:r>
      <w:r w:rsidR="00AD7E63"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чтение</w:t>
      </w:r>
      <w:r w:rsidR="00AD7E63"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способствует формированию у детей умение слушать, мыслит</w:t>
      </w:r>
      <w:r w:rsidR="008D3ABC" w:rsidRPr="00AB0410">
        <w:rPr>
          <w:rFonts w:ascii="Times New Roman" w:hAnsi="Times New Roman" w:cs="Times New Roman"/>
          <w:sz w:val="28"/>
          <w:szCs w:val="28"/>
          <w:lang w:eastAsia="ru-RU"/>
        </w:rPr>
        <w:t>ь, учит их выражать свои мысли.</w:t>
      </w:r>
    </w:p>
    <w:p w:rsidR="00AD7E63" w:rsidRPr="00AB0410" w:rsidRDefault="008412F4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AD7E63"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Читать вместе – это огромный труд, но, когда мы читаем, наши дети фантазируют, создают яркий и красочный мир, в котором живут их друзья – литературные герои. Когда вы читаете вслух, мы делим с ребенком свое время и интерес, мы рассуждаем, обсуждаем прочитанное. В процессе </w:t>
      </w:r>
      <w:r w:rsidR="00AD7E63"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чтения</w:t>
      </w:r>
      <w:r w:rsidR="00AD7E63"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мы учим ребенка слушать, слушать много, долго, и не прерываясь, слушать внимательно и вдумчиво. Ведь </w:t>
      </w:r>
      <w:r w:rsidR="00AD7E63"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чтение</w:t>
      </w:r>
      <w:r w:rsidR="00AD7E63"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хорошей детской книги помогает нам лучше понимать своих детей и вновь возвращает нас в мир своего детства. 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Известно, что </w:t>
      </w:r>
      <w:r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семейное чтение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способствует формированию эмоционально-эстетического восприятия книги. Ведь когда ребенок слушает, он испытывает мощное влияние звучащего слова, которое помогает передать торжество, радость, печаль, шутку. 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Уважаемые </w:t>
      </w:r>
      <w:r w:rsidRPr="00AB0410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РОДИТЕЛИ</w:t>
      </w:r>
      <w:r w:rsidRPr="00AB0410">
        <w:rPr>
          <w:rFonts w:ascii="Times New Roman" w:hAnsi="Times New Roman" w:cs="Times New Roman"/>
          <w:sz w:val="28"/>
          <w:szCs w:val="28"/>
          <w:u w:val="single"/>
          <w:lang w:eastAsia="ru-RU"/>
        </w:rPr>
        <w:t>! Помните, книга лучший советчик в воспитании ваших чад! Сила книги ОГРОМНА!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КНИГА-это знания, мудрые мысли, помощь в труде и учебе, отдых.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Всем известно, что </w:t>
      </w:r>
      <w:r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чтение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детям вслух </w:t>
      </w:r>
      <w:r w:rsidRPr="008412F4">
        <w:rPr>
          <w:rFonts w:ascii="Times New Roman" w:hAnsi="Times New Roman" w:cs="Times New Roman"/>
          <w:sz w:val="28"/>
          <w:szCs w:val="28"/>
          <w:lang w:eastAsia="ru-RU"/>
        </w:rPr>
        <w:t>способствует: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 установлению контакта между детьми и взрослыми;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 умственному развитию малышей;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 познанию себя и мира вокруг нас;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 развитию положительных эмоций;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-обогащению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словарного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запас и развитию связной речи;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 развитию внимание, памяти и воображения;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 развитию самоуважения;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-помогает воспитанию моральных ценностей;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-отвлечению от долгого сидения у телевизора или за компьютером;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-нейтрализации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негативного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влияние массовой культуры;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>-нацеливанию на получение новых знаний;</w:t>
      </w:r>
    </w:p>
    <w:p w:rsidR="00AD7E63" w:rsidRPr="00AB0410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Самое главное </w:t>
      </w:r>
      <w:r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пользу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приносит только правильное, хорошо подготовленное совместное </w:t>
      </w:r>
      <w:r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семейное чтение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AD7E63" w:rsidRDefault="00AD7E63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Cs/>
          <w:sz w:val="28"/>
          <w:szCs w:val="28"/>
          <w:lang w:eastAsia="ru-RU"/>
        </w:rPr>
        <w:t>Чтение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для детей должно стать ежедневной привычкой, стать необходимостью!</w:t>
      </w:r>
    </w:p>
    <w:p w:rsidR="008412F4" w:rsidRDefault="008412F4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12F4" w:rsidRDefault="008412F4" w:rsidP="008412F4">
      <w:pPr>
        <w:pStyle w:val="ad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8412F4">
        <w:rPr>
          <w:rFonts w:ascii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ПРИМЕРНЫЙ СПИСОК ЛИТЕРАТУРЫ </w:t>
      </w:r>
    </w:p>
    <w:p w:rsidR="008412F4" w:rsidRPr="008412F4" w:rsidRDefault="008412F4" w:rsidP="008412F4">
      <w:pPr>
        <w:pStyle w:val="ad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8412F4">
        <w:rPr>
          <w:rFonts w:ascii="Times New Roman" w:hAnsi="Times New Roman" w:cs="Times New Roman"/>
          <w:color w:val="FF0000"/>
          <w:sz w:val="28"/>
          <w:szCs w:val="28"/>
          <w:u w:val="single"/>
          <w:lang w:eastAsia="ru-RU"/>
        </w:rPr>
        <w:t>ДЛЯ ЧТЕНИЯ ДЕТЯМ</w:t>
      </w:r>
      <w:bookmarkStart w:id="0" w:name="_GoBack"/>
      <w:bookmarkEnd w:id="0"/>
    </w:p>
    <w:p w:rsidR="00AB0410" w:rsidRDefault="008412F4" w:rsidP="008412F4">
      <w:pPr>
        <w:pStyle w:val="ad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8412F4">
        <w:rPr>
          <w:rFonts w:ascii="Times New Roman" w:hAnsi="Times New Roman" w:cs="Times New Roman"/>
          <w:color w:val="FF0000"/>
          <w:sz w:val="28"/>
          <w:szCs w:val="28"/>
          <w:u w:val="single"/>
          <w:lang w:eastAsia="ru-RU"/>
        </w:rPr>
        <w:t>3-4 ЛЕТ</w:t>
      </w:r>
    </w:p>
    <w:p w:rsidR="008412F4" w:rsidRPr="008412F4" w:rsidRDefault="008412F4" w:rsidP="008412F4">
      <w:pPr>
        <w:pStyle w:val="ad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  <w:lang w:eastAsia="ru-RU"/>
        </w:rPr>
      </w:pPr>
    </w:p>
    <w:p w:rsidR="00AB0410" w:rsidRPr="00AB0410" w:rsidRDefault="00AB0410" w:rsidP="00AB0410">
      <w:pPr>
        <w:pStyle w:val="ad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Русский фольклор:</w:t>
      </w:r>
    </w:p>
    <w:p w:rsid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Песенки, </w:t>
      </w:r>
      <w:proofErr w:type="spellStart"/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потешки</w:t>
      </w:r>
      <w:proofErr w:type="spellEnd"/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, </w:t>
      </w:r>
      <w:proofErr w:type="spellStart"/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заклички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, «Пальчик-мальчик.», «Заинька, попляши.», «Ночь пришла,.», «Сорока, сорока., «Еду-еду к бабе, к деду.», «Тили-бом!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Тили-бом.»; «Как 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у нашего кота.», «Сидит белка на тележке.», «Ай,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качи-качи-качи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».», «Жили у бабуси.», «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Чики-чики-чикалочки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.», «Кисонька-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мурысенъка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.», «Заря-заряница.»; «Травка-муравка.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.», «На улице три курицы.», «Тень, тень,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потетень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.», «Курочка-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рябушечка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.», «Дождик, дождик, пуще.», «Божья коровка. ,», «Радуга-дуга.», .</w:t>
      </w: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Сказки.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«Колобок», обр. К. Ушинского; «Волк и козлята», обр. А. Н. Толстого; «Кот, петух и лиса», обр. М.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Боголюбской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«Гуси-лебеди»; «Снегурочка и лиса»; «Бычок — черный бочок, белые копытца», обр. М. Булатова; «Лиса и заяц», обр. В. Даля; «У страха глаза велики», обр. М. Серовой; «Теремок», обр. Е.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Чарушина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B0410" w:rsidRPr="00AB0410" w:rsidRDefault="00AB0410" w:rsidP="00AB0410">
      <w:pPr>
        <w:pStyle w:val="ad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Фольклор народов мира:</w:t>
      </w: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Песенки.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«Кораблик», «Храбрецы», «Маленькие феи», «Три зверолова» англ., обр. С. Маршака; «Что за грохот», пер. с латыш.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С. Маршака; «Купите лук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.», 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пер. с шотл. Н.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Токмаковой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«Разговор лягушек», «Несговорчивый удод», «Помогите!» пер.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чеш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 С. Маршака.</w:t>
      </w: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Сказки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«Рукавичка», «Коза-дереза»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укр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., обр. Е. Благининой; «Два жадных медвежонка», венг., обр. А. Краснова и В,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Важдаева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«Упрямые козы»,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узб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., обр. Ш.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Сагдуллы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«У солнышка в гостях», пер,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словац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С. Могилевской и Л. Зориной; «Лиса-нянька», пер. с финск. Е.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Сойни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«Храбрец-молодец», пер.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болг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Л. Грибовой; «Пых», белорус, обр. Н.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Мялика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«Лесной мишка и проказница мышка», латыш., обр. Ю.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Ванага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, пер. Л. Воронковой; «Петух и лиса», пер. с шотл. М,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Клягиной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-Кондратьевой; «Свинья и коршун», сказка народов Мозамбика, пер. с португ. Ю.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Чубкова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B0410" w:rsidRPr="00AB0410" w:rsidRDefault="00AB0410" w:rsidP="00AB0410">
      <w:pPr>
        <w:pStyle w:val="ad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Произведения поэтов и писателей России:</w:t>
      </w: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Поэзия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>. К. Бальмонт. «Осень»; А. Блок. «Зайчик»; А. Кольцов. «Дуют ветры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 (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из стихотворения «Русская песня»); А. Плещеев. «Осень наступила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.», «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Весна» (в сокр.); А. Майков. «Колыбельная песня», «Ласточка примчалась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 (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из новогреческих песен); А, Пушкин. «Ветер, ветер!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Ты могуч.», «Свет наш, солнышко!.», «Месяц, месяц.» (из «Сказки о мертвой царевне и. семи богатырях»); С. Черный.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Приставалка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», «Про Катюшу»; С. Маршак.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«Зоосад», «Жираф», «Зебры», «Белые медведи», «Страусенок», «Пингвин», «Верблюд», «Где обедал воробей» (из цикла «Детки в клетке»); «Тихая сказка», «Сказка об умном мышонке»; К. Чуковский.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«Путаница», «Краденое солнце», «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», «Муха-цокотуха», «Ежики смеются», «Елка», «Айболит», «Чудо-дерево», «Черепаха»; С.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Гродецкий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, «Кто это?»; В. Берестов.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«Курица с цыплятами», «Бычок»; Н. Заболоцкий. «Как мыши с котом воевали»; В. Маяковский. «Что такое хорошо и что такое плохо?», «Что ни страница — то слон, то львица»; К. Бальмонт, «Комарики-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макарики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»; П. Косяков. «Все она»; А.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, П.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«Девочка чумазая»; С. Михалков. «Песенка друзей»; Э.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Мошковская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 «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Жадина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»; И.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Токмакова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«Медведь». </w:t>
      </w: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Проза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К. Ушинский. «Петушок с семьей», «Уточки», «Васька», «Лиса-Патрикеевна»; Т. Александрова. «Медвежонок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Бурик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»; Б. Житков. «Как мы ездили в зоологический сад», «Как мы в зоосад приехали», «Зебра»,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-С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лоны», «Как слон купался» (из книги «Что я видел»); М. Зощенко. -Умная птичка»; Г. Цыферов.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«Про друзей», «Когда не хватает игрушек» из книги «Про цыпленка, солнце и медвежонка»); К. Чуковский.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«Так и не так»; Д.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Мамин-Сибиряк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 «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Сказка про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храброго Зайца — Длинные уши, косые глаза, короткий хвост»; Л. Воронкова.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«Маша-растеряша», «Снег идет» (из книги «Снег идет»); Н. Носов «Ступеньки»; Д, Хармс.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«Храбрый еж»; Л. Толстой. «Птица свила гнездо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.»; «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Таня знала буквы.»; «У Вари был чиж,.», «Пришла весна.»; В. Бианки. «Купание медвежат»; Ю. Дмитриев. «Синий шалашик»; С. Прокофьева. «Маша и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Ойка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», «Когда можно плакать», 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«Сказка о невоспитанном мышонке» (из книги «Машины сказки»); В.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Сутеев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 «Три котенка»; А. Н. Толстой. «Еж», «Лиса», «Петушки».</w:t>
      </w:r>
    </w:p>
    <w:p w:rsidR="00AB0410" w:rsidRPr="00AB0410" w:rsidRDefault="00AB0410" w:rsidP="00AB0410">
      <w:pPr>
        <w:pStyle w:val="ad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Произведения поэтов и писателей разных стран:</w:t>
      </w: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Поэзия.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Е.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Виеру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«Ежик и барабан», пер.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молд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Я. Акима; П. Воронько.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-Х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итрый ежик», пер.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укр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С. Маршака; Л.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Милева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 «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Быстроножка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и серая Одежка», пер.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болг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М. Маринова; А.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Милн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«Три лисички», пер. с англ. Н.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Слепаковой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Н. Забила. «Карандаш», пер.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укр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3. Александровой; С.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Капугикян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«Кто скорее допьет», «Маша не плачет» пер.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арм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Т.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Спендиаровой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А.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Босев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«Дождь», пер.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болг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И.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Мазнина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; «Поет зяблик», пер.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болг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И.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Токмаковой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; М. Карем. «Мой кот», пер. с франц. М. Кудиновой.</w:t>
      </w: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Проза</w:t>
      </w: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Д.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Биссет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«Лягушка в зеркале», пер, с англ. Н. Шерешевской; Л.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Муур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 «Крошка Енот и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от, кто сидит в пруду», пер. с англ. О. Образцовой; Ч.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Янчарский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«Игры», «Самокат» (из книги «Приключения Мишки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Ушастика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», пер. с польск. В. Приходько; Е.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Бехлерова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«Капустный лист», пер. с польск. Г. Лукина; А.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Босев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«Трое», пер, с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болг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 В. Викторова; Б. Поттер. «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Ухти-Тухти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», пер. с англ. О.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Образцовой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; Й. Чапек.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«Трудный день», «В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ле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-:v», «Кукла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Яринка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» (из книги «Приключения песика и кошечки», пер.. чешек.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Г. Лукина; О.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Альфаро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«Козлик-герой», пер. с исп. Т.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Давитьянц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; О. Панку-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Яшь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«Покойной ночи,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Дуку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!», пер. с румын. 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М. Олсуфьева, «Не только в детском саду» (в сокр., пер. с румын.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Т. Ивановой. </w:t>
      </w:r>
    </w:p>
    <w:p w:rsidR="00AB0410" w:rsidRPr="00AB0410" w:rsidRDefault="00AB0410" w:rsidP="00AB0410">
      <w:pPr>
        <w:pStyle w:val="ad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AB0410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Примерный список для заучивания наизусть:</w:t>
      </w:r>
    </w:p>
    <w:p w:rsidR="00AB0410" w:rsidRPr="00AB0410" w:rsidRDefault="00AB0410" w:rsidP="00AB0410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«Пальчик-мальчик.», «Как у нашего кота.», «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Огуречик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огуречик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.», «Мыши водят хоровод.</w:t>
      </w:r>
      <w:proofErr w:type="gram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.» — рус. нар. песенки; А.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 xml:space="preserve">. «Мишка», «Мячик», «Кораблик»; В. Берестов. «Петушки»; К. Чуковский. «Елка» (в сокр.); Е. Ильина. «Наша елка» (в сокр.); А. Плещеев. «Сельская песня»; Н. </w:t>
      </w:r>
      <w:proofErr w:type="spellStart"/>
      <w:r w:rsidRPr="00AB0410">
        <w:rPr>
          <w:rFonts w:ascii="Times New Roman" w:hAnsi="Times New Roman" w:cs="Times New Roman"/>
          <w:sz w:val="28"/>
          <w:szCs w:val="28"/>
          <w:lang w:eastAsia="ru-RU"/>
        </w:rPr>
        <w:t>Саконская</w:t>
      </w:r>
      <w:proofErr w:type="spellEnd"/>
      <w:r w:rsidRPr="00AB0410">
        <w:rPr>
          <w:rFonts w:ascii="Times New Roman" w:hAnsi="Times New Roman" w:cs="Times New Roman"/>
          <w:sz w:val="28"/>
          <w:szCs w:val="28"/>
          <w:lang w:eastAsia="ru-RU"/>
        </w:rPr>
        <w:t>. «Где мой пальчик?».</w:t>
      </w:r>
    </w:p>
    <w:p w:rsidR="00AB0410" w:rsidRDefault="00AB0410" w:rsidP="00AD7E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914B76" w:rsidRPr="00430E22" w:rsidRDefault="00AB0410" w:rsidP="00AB041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ACE98B">
            <wp:extent cx="3084830" cy="254254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0E22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FC0B4F" w:rsidRPr="00430E22" w:rsidRDefault="00FC0B4F" w:rsidP="00AD7E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C0B4F" w:rsidRPr="00430E22" w:rsidSect="00AB0410">
      <w:pgSz w:w="11906" w:h="16838"/>
      <w:pgMar w:top="454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D2D" w:rsidRDefault="002B4D2D" w:rsidP="00914B76">
      <w:pPr>
        <w:spacing w:after="0" w:line="240" w:lineRule="auto"/>
      </w:pPr>
      <w:r>
        <w:separator/>
      </w:r>
    </w:p>
  </w:endnote>
  <w:endnote w:type="continuationSeparator" w:id="0">
    <w:p w:rsidR="002B4D2D" w:rsidRDefault="002B4D2D" w:rsidP="00914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D2D" w:rsidRDefault="002B4D2D" w:rsidP="00914B76">
      <w:pPr>
        <w:spacing w:after="0" w:line="240" w:lineRule="auto"/>
      </w:pPr>
      <w:r>
        <w:separator/>
      </w:r>
    </w:p>
  </w:footnote>
  <w:footnote w:type="continuationSeparator" w:id="0">
    <w:p w:rsidR="002B4D2D" w:rsidRDefault="002B4D2D" w:rsidP="00914B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E63"/>
    <w:rsid w:val="002B4D2D"/>
    <w:rsid w:val="00325885"/>
    <w:rsid w:val="00430E22"/>
    <w:rsid w:val="005C3E65"/>
    <w:rsid w:val="00666396"/>
    <w:rsid w:val="00726010"/>
    <w:rsid w:val="008412F4"/>
    <w:rsid w:val="008D3ABC"/>
    <w:rsid w:val="00914B76"/>
    <w:rsid w:val="00AB0410"/>
    <w:rsid w:val="00AB6BC9"/>
    <w:rsid w:val="00AD7E63"/>
    <w:rsid w:val="00AE32D8"/>
    <w:rsid w:val="00DC1E0C"/>
    <w:rsid w:val="00EE33BB"/>
    <w:rsid w:val="00F43541"/>
    <w:rsid w:val="00FC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7E63"/>
    <w:rPr>
      <w:b/>
      <w:bCs/>
    </w:rPr>
  </w:style>
  <w:style w:type="character" w:customStyle="1" w:styleId="bar01">
    <w:name w:val="bar01"/>
    <w:basedOn w:val="a0"/>
    <w:rsid w:val="00AD7E63"/>
  </w:style>
  <w:style w:type="paragraph" w:styleId="a4">
    <w:name w:val="Normal (Web)"/>
    <w:basedOn w:val="a"/>
    <w:uiPriority w:val="99"/>
    <w:semiHidden/>
    <w:unhideWhenUsed/>
    <w:rsid w:val="00AD7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01">
    <w:name w:val="b01"/>
    <w:basedOn w:val="a"/>
    <w:rsid w:val="00AD7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D7E63"/>
    <w:rPr>
      <w:color w:val="0000FF"/>
      <w:u w:val="single"/>
    </w:rPr>
  </w:style>
  <w:style w:type="character" w:styleId="a6">
    <w:name w:val="Book Title"/>
    <w:basedOn w:val="a0"/>
    <w:uiPriority w:val="33"/>
    <w:qFormat/>
    <w:rsid w:val="00430E22"/>
    <w:rPr>
      <w:b/>
      <w:bCs/>
      <w:i/>
      <w:iCs/>
      <w:spacing w:val="5"/>
    </w:rPr>
  </w:style>
  <w:style w:type="paragraph" w:styleId="a7">
    <w:name w:val="header"/>
    <w:basedOn w:val="a"/>
    <w:link w:val="a8"/>
    <w:uiPriority w:val="99"/>
    <w:unhideWhenUsed/>
    <w:rsid w:val="00914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4B76"/>
  </w:style>
  <w:style w:type="paragraph" w:styleId="a9">
    <w:name w:val="footer"/>
    <w:basedOn w:val="a"/>
    <w:link w:val="aa"/>
    <w:uiPriority w:val="99"/>
    <w:unhideWhenUsed/>
    <w:rsid w:val="00914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14B76"/>
  </w:style>
  <w:style w:type="paragraph" w:styleId="ab">
    <w:name w:val="Balloon Text"/>
    <w:basedOn w:val="a"/>
    <w:link w:val="ac"/>
    <w:uiPriority w:val="99"/>
    <w:semiHidden/>
    <w:unhideWhenUsed/>
    <w:rsid w:val="00DC1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C1E0C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AB04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7E63"/>
    <w:rPr>
      <w:b/>
      <w:bCs/>
    </w:rPr>
  </w:style>
  <w:style w:type="character" w:customStyle="1" w:styleId="bar01">
    <w:name w:val="bar01"/>
    <w:basedOn w:val="a0"/>
    <w:rsid w:val="00AD7E63"/>
  </w:style>
  <w:style w:type="paragraph" w:styleId="a4">
    <w:name w:val="Normal (Web)"/>
    <w:basedOn w:val="a"/>
    <w:uiPriority w:val="99"/>
    <w:semiHidden/>
    <w:unhideWhenUsed/>
    <w:rsid w:val="00AD7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01">
    <w:name w:val="b01"/>
    <w:basedOn w:val="a"/>
    <w:rsid w:val="00AD7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D7E63"/>
    <w:rPr>
      <w:color w:val="0000FF"/>
      <w:u w:val="single"/>
    </w:rPr>
  </w:style>
  <w:style w:type="character" w:styleId="a6">
    <w:name w:val="Book Title"/>
    <w:basedOn w:val="a0"/>
    <w:uiPriority w:val="33"/>
    <w:qFormat/>
    <w:rsid w:val="00430E22"/>
    <w:rPr>
      <w:b/>
      <w:bCs/>
      <w:i/>
      <w:iCs/>
      <w:spacing w:val="5"/>
    </w:rPr>
  </w:style>
  <w:style w:type="paragraph" w:styleId="a7">
    <w:name w:val="header"/>
    <w:basedOn w:val="a"/>
    <w:link w:val="a8"/>
    <w:uiPriority w:val="99"/>
    <w:unhideWhenUsed/>
    <w:rsid w:val="00914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4B76"/>
  </w:style>
  <w:style w:type="paragraph" w:styleId="a9">
    <w:name w:val="footer"/>
    <w:basedOn w:val="a"/>
    <w:link w:val="aa"/>
    <w:uiPriority w:val="99"/>
    <w:unhideWhenUsed/>
    <w:rsid w:val="00914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14B76"/>
  </w:style>
  <w:style w:type="paragraph" w:styleId="ab">
    <w:name w:val="Balloon Text"/>
    <w:basedOn w:val="a"/>
    <w:link w:val="ac"/>
    <w:uiPriority w:val="99"/>
    <w:semiHidden/>
    <w:unhideWhenUsed/>
    <w:rsid w:val="00DC1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C1E0C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AB04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0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37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7809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12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277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98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641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Галина</cp:lastModifiedBy>
  <cp:revision>14</cp:revision>
  <dcterms:created xsi:type="dcterms:W3CDTF">2018-10-21T15:11:00Z</dcterms:created>
  <dcterms:modified xsi:type="dcterms:W3CDTF">2018-10-23T15:57:00Z</dcterms:modified>
</cp:coreProperties>
</file>